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A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06BF8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8">
        <w:rPr>
          <w:rFonts w:ascii="Times New Roman" w:hAnsi="Times New Roman" w:cs="Times New Roman"/>
          <w:b/>
          <w:sz w:val="28"/>
          <w:szCs w:val="28"/>
        </w:rPr>
        <w:t xml:space="preserve">о размещении проекта отчета об определении кадастровой стоимости 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="00590DA9">
        <w:rPr>
          <w:rFonts w:ascii="Times New Roman" w:hAnsi="Times New Roman" w:cs="Times New Roman"/>
          <w:b/>
          <w:sz w:val="28"/>
          <w:szCs w:val="28"/>
        </w:rPr>
        <w:t>,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Республики Татарстан</w:t>
      </w:r>
      <w:r w:rsidRPr="00A06BF8">
        <w:rPr>
          <w:rFonts w:ascii="Times New Roman" w:hAnsi="Times New Roman" w:cs="Times New Roman"/>
          <w:b/>
          <w:sz w:val="28"/>
          <w:szCs w:val="28"/>
        </w:rPr>
        <w:t>, а также о порядке и сроках представления замечаний к проекту отчета</w:t>
      </w:r>
    </w:p>
    <w:p w:rsidR="00DE61BA" w:rsidRPr="00A06BF8" w:rsidRDefault="00DE61BA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Татарстан уведомляет. </w:t>
      </w:r>
    </w:p>
    <w:p w:rsidR="00A06BF8" w:rsidRDefault="00A06BF8" w:rsidP="0068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</w:t>
      </w:r>
      <w:r w:rsidR="00590D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>237-ФЗ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и распоряжением Министерства земельных и имущественных отношений Республики 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от 21.02.2022 № 540-р </w:t>
      </w:r>
      <w:r w:rsidR="006836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36F7" w:rsidRPr="006836F7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капитального строительства</w:t>
      </w:r>
      <w:r w:rsidR="00590DA9">
        <w:rPr>
          <w:rFonts w:ascii="Times New Roman" w:hAnsi="Times New Roman" w:cs="Times New Roman"/>
          <w:sz w:val="28"/>
          <w:szCs w:val="28"/>
        </w:rPr>
        <w:t>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590DA9">
        <w:rPr>
          <w:rFonts w:ascii="Times New Roman" w:hAnsi="Times New Roman" w:cs="Times New Roman"/>
          <w:sz w:val="28"/>
          <w:szCs w:val="28"/>
        </w:rPr>
        <w:t>территории Республики Татарстан»,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Татарстан проводится государственная кадастровая оценка </w:t>
      </w:r>
      <w:r w:rsidR="006836F7" w:rsidRPr="006836F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75FA9" w:rsidRPr="00D75FA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оценки» (далее – ГБУ «ЦГКО») в форме электронного документа составлены промежуточные отчетные документы </w:t>
      </w:r>
      <w:r w:rsidR="00A4020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4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6B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6BF8">
        <w:rPr>
          <w:rFonts w:ascii="Times New Roman" w:hAnsi="Times New Roman" w:cs="Times New Roman"/>
          <w:sz w:val="28"/>
          <w:szCs w:val="28"/>
        </w:rPr>
        <w:t xml:space="preserve">далее – Проект отчета). </w:t>
      </w:r>
    </w:p>
    <w:p w:rsidR="00A06BF8" w:rsidRDefault="00A40200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D75FA9">
        <w:rPr>
          <w:rFonts w:ascii="Times New Roman" w:hAnsi="Times New Roman" w:cs="Times New Roman"/>
          <w:sz w:val="28"/>
          <w:szCs w:val="28"/>
        </w:rPr>
        <w:t>2023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дней.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В полном объеме Проект отчета, включая приложения, размещен в разделе «Деятельность», в подразделе «проект отчета» на официальном сайте ГБУ «ЦГКО» </w:t>
      </w:r>
      <w:hyperlink r:id="rId4" w:history="1">
        <w:r w:rsidR="00D75FA9"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="00D75F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A4020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F92EC7">
        <w:rPr>
          <w:rFonts w:ascii="Times New Roman" w:hAnsi="Times New Roman" w:cs="Times New Roman"/>
          <w:sz w:val="28"/>
          <w:szCs w:val="28"/>
        </w:rPr>
        <w:t>2023</w:t>
      </w:r>
      <w:r w:rsidRPr="00A06BF8">
        <w:rPr>
          <w:rFonts w:ascii="Times New Roman" w:hAnsi="Times New Roman" w:cs="Times New Roman"/>
          <w:sz w:val="28"/>
          <w:szCs w:val="28"/>
        </w:rPr>
        <w:t xml:space="preserve"> </w:t>
      </w:r>
      <w:r w:rsidR="00A4020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заинтересованными лицами в ГБУ «ЦГКО»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 (далее – ГБУ «МФЦ»). </w:t>
      </w:r>
    </w:p>
    <w:p w:rsidR="00A06BF8" w:rsidRDefault="00A06BF8" w:rsidP="00B6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Днем представления замечания к Проекту отчета считается день его представления в ГБУ «ЦГКО» или ГБУ «МФЦ», день</w:t>
      </w:r>
      <w:r w:rsidR="00B64A2D">
        <w:rPr>
          <w:rFonts w:ascii="Times New Roman" w:hAnsi="Times New Roman" w:cs="Times New Roman"/>
          <w:sz w:val="28"/>
          <w:szCs w:val="28"/>
        </w:rPr>
        <w:t>,</w:t>
      </w:r>
      <w:r w:rsidRPr="00A06BF8">
        <w:rPr>
          <w:rFonts w:ascii="Times New Roman" w:hAnsi="Times New Roman" w:cs="Times New Roman"/>
          <w:sz w:val="28"/>
          <w:szCs w:val="28"/>
        </w:rPr>
        <w:t xml:space="preserve">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Замечание к Проекту отчета наряду с изложением его сути должно содержать: 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lastRenderedPageBreak/>
        <w:t>1) фами</w:t>
      </w:r>
      <w:r w:rsidR="00B64A2D"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5F2D6E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A06BF8" w:rsidRDefault="00A06BF8" w:rsidP="005F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A06BF8" w:rsidRDefault="00A06BF8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</w:t>
      </w:r>
      <w:r w:rsidR="00EE76A6">
        <w:rPr>
          <w:rFonts w:ascii="Times New Roman" w:hAnsi="Times New Roman" w:cs="Times New Roman"/>
          <w:sz w:val="28"/>
          <w:szCs w:val="28"/>
        </w:rPr>
        <w:t xml:space="preserve"> п</w:t>
      </w:r>
      <w:r w:rsidR="00EE76A6" w:rsidRPr="00EE76A6">
        <w:rPr>
          <w:rFonts w:ascii="Times New Roman" w:hAnsi="Times New Roman" w:cs="Times New Roman"/>
          <w:sz w:val="28"/>
          <w:szCs w:val="28"/>
        </w:rPr>
        <w:t>риказ</w:t>
      </w:r>
      <w:r w:rsidR="00EE76A6">
        <w:rPr>
          <w:rFonts w:ascii="Times New Roman" w:hAnsi="Times New Roman" w:cs="Times New Roman"/>
          <w:sz w:val="28"/>
          <w:szCs w:val="28"/>
        </w:rPr>
        <w:t>ом</w:t>
      </w:r>
      <w:r w:rsidR="00EE76A6" w:rsidRPr="00EE76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</w:t>
      </w:r>
      <w:r w:rsidR="00EE76A6">
        <w:rPr>
          <w:rFonts w:ascii="Times New Roman" w:hAnsi="Times New Roman" w:cs="Times New Roman"/>
          <w:sz w:val="28"/>
          <w:szCs w:val="28"/>
        </w:rPr>
        <w:t>04.06.2019 № 318 «</w:t>
      </w:r>
      <w:r w:rsidR="00EE76A6" w:rsidRPr="00EE76A6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E76A6">
        <w:rPr>
          <w:rFonts w:ascii="Times New Roman" w:hAnsi="Times New Roman" w:cs="Times New Roman"/>
          <w:sz w:val="28"/>
          <w:szCs w:val="28"/>
        </w:rPr>
        <w:t>вижимости, в том числе ее формы»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Прием замечаний к Проекту отчета осуществляется: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1) ГБУ «ЦГКО», расположенным по адресу: 420021,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АО «БТИ»).</w:t>
      </w:r>
    </w:p>
    <w:p w:rsidR="00236DB5" w:rsidRDefault="00236DB5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36DB5">
        <w:rPr>
          <w:rFonts w:ascii="Times New Roman" w:hAnsi="Times New Roman" w:cs="Times New Roman"/>
          <w:sz w:val="28"/>
          <w:szCs w:val="28"/>
        </w:rPr>
        <w:t>филиалами ГБУ «Многофункциональный центр предоставления государственных и муниципальных услуг в Республике Татарстан» (далее –</w:t>
      </w:r>
      <w:r w:rsidR="00B64A2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236DB5">
        <w:rPr>
          <w:rFonts w:ascii="Times New Roman" w:hAnsi="Times New Roman" w:cs="Times New Roman"/>
          <w:sz w:val="28"/>
          <w:szCs w:val="28"/>
        </w:rPr>
        <w:t xml:space="preserve"> ГБУ «МФЦ»), расположенными на территории Республики Татарстан (Перечень филиалов размещен на официальном сайте ГБУ «МФЦ» в подразделе «Отделения»: </w:t>
      </w:r>
      <w:hyperlink r:id="rId5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https://mfc16.tatarstan.ru/filials-map</w:t>
        </w:r>
      </w:hyperlink>
      <w:r w:rsidRPr="00236DB5">
        <w:rPr>
          <w:rFonts w:ascii="Times New Roman" w:hAnsi="Times New Roman" w:cs="Times New Roman"/>
          <w:sz w:val="28"/>
          <w:szCs w:val="28"/>
        </w:rPr>
        <w:t>);</w:t>
      </w:r>
    </w:p>
    <w:p w:rsidR="00D94EF7" w:rsidRPr="00D94EF7" w:rsidRDefault="00236DB5" w:rsidP="00D94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EF7">
        <w:rPr>
          <w:rFonts w:ascii="Times New Roman" w:hAnsi="Times New Roman" w:cs="Times New Roman"/>
          <w:sz w:val="28"/>
          <w:szCs w:val="28"/>
        </w:rPr>
        <w:t>3) в</w:t>
      </w:r>
      <w:r w:rsidR="00A06BF8" w:rsidRPr="00D94EF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(отсканированный документ с личной подписью) по электронной почте ГБУ «ЦГКО»: </w:t>
      </w:r>
      <w:hyperlink r:id="rId6" w:history="1">
        <w:r w:rsidR="00A06BF8" w:rsidRPr="00D94EF7">
          <w:rPr>
            <w:rStyle w:val="a3"/>
            <w:rFonts w:ascii="Times New Roman" w:hAnsi="Times New Roman" w:cs="Times New Roman"/>
            <w:sz w:val="28"/>
            <w:szCs w:val="28"/>
          </w:rPr>
          <w:t>Gbu.Cgko@tatar.ru</w:t>
        </w:r>
      </w:hyperlink>
      <w:r w:rsidR="00A06BF8" w:rsidRPr="00D9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0C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ГБУ «ЦГКО» </w:t>
      </w:r>
      <w:hyperlink r:id="rId7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Pr="00A06BF8">
        <w:rPr>
          <w:rFonts w:ascii="Times New Roman" w:hAnsi="Times New Roman" w:cs="Times New Roman"/>
          <w:sz w:val="28"/>
          <w:szCs w:val="28"/>
        </w:rPr>
        <w:t>.</w:t>
      </w: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Pr="00A06BF8" w:rsidRDefault="00EE76A6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6A6" w:rsidRPr="00A06BF8" w:rsidSect="00A06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8"/>
    <w:rsid w:val="00236DB5"/>
    <w:rsid w:val="00590DA9"/>
    <w:rsid w:val="005F2D6E"/>
    <w:rsid w:val="006836F7"/>
    <w:rsid w:val="0068644C"/>
    <w:rsid w:val="00A06BF8"/>
    <w:rsid w:val="00A40200"/>
    <w:rsid w:val="00B64A2D"/>
    <w:rsid w:val="00D75FA9"/>
    <w:rsid w:val="00D94EF7"/>
    <w:rsid w:val="00DE61BA"/>
    <w:rsid w:val="00EE76A6"/>
    <w:rsid w:val="00F92EC7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4134"/>
  <w15:chartTrackingRefBased/>
  <w15:docId w15:val="{0B461E09-B3C9-4D64-9604-C3A013D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k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.Cgko@tatar.ru" TargetMode="External"/><Relationship Id="rId5" Type="http://schemas.openxmlformats.org/officeDocument/2006/relationships/hyperlink" Target="https://mfc16.tatarstan.ru/filials-map" TargetMode="External"/><Relationship Id="rId4" Type="http://schemas.openxmlformats.org/officeDocument/2006/relationships/hyperlink" Target="http://cgko.tatar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Сагеева З.Х.</dc:creator>
  <cp:keywords/>
  <dc:description/>
  <cp:lastModifiedBy>Сагеева З.Х.</cp:lastModifiedBy>
  <cp:revision>6</cp:revision>
  <dcterms:created xsi:type="dcterms:W3CDTF">2023-10-06T07:18:00Z</dcterms:created>
  <dcterms:modified xsi:type="dcterms:W3CDTF">2023-10-09T06:12:00Z</dcterms:modified>
</cp:coreProperties>
</file>