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A" w:rsidRPr="002F1E36" w:rsidRDefault="009C753A" w:rsidP="009C753A">
      <w:pPr>
        <w:pBdr>
          <w:bottom w:val="single" w:sz="6" w:space="4" w:color="CCCCCC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  <w:kern w:val="36"/>
          <w:lang w:val="ru-RU"/>
        </w:rPr>
        <w:t>10 Памятка опекуну по взысканию алиментов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proofErr w:type="gramStart"/>
      <w:r w:rsidRPr="002F1E36">
        <w:rPr>
          <w:rFonts w:ascii="Times New Roman" w:eastAsia="Times New Roman" w:hAnsi="Times New Roman" w:cs="Times New Roman"/>
          <w:b/>
          <w:bCs/>
          <w:color w:val="333333"/>
        </w:rPr>
        <w:t>I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 Первоначальные действия.</w:t>
      </w:r>
      <w:proofErr w:type="gramEnd"/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1)</w:t>
      </w:r>
      <w:r w:rsidRPr="002F1E36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>В соответствии со ст. 60 Семейного кодекса РФ, ребенок имеет право на получение содержания от своих родителей. В случае</w:t>
      </w:r>
      <w:proofErr w:type="gramStart"/>
      <w:r w:rsidRPr="002F1E36">
        <w:rPr>
          <w:rFonts w:ascii="Times New Roman" w:eastAsia="Times New Roman" w:hAnsi="Times New Roman" w:cs="Times New Roman"/>
          <w:color w:val="333333"/>
          <w:lang w:val="ru-RU"/>
        </w:rPr>
        <w:t>,</w:t>
      </w:r>
      <w:proofErr w:type="gramEnd"/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u w:val="single"/>
          <w:lang w:val="ru-RU"/>
        </w:rPr>
        <w:t>для</w:t>
      </w:r>
      <w:r w:rsidRPr="002F1E36">
        <w:rPr>
          <w:rFonts w:ascii="Times New Roman" w:eastAsia="Times New Roman" w:hAnsi="Times New Roman" w:cs="Times New Roman"/>
          <w:color w:val="333333"/>
          <w:u w:val="single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защиты их прав и интересов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Таким образом,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  <w:r w:rsidRPr="002F1E36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>Данная категория дел рассматривается мировыми судьями как по месту жительства опекуна (попечителя), так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и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>по</w:t>
      </w:r>
      <w:proofErr w:type="spellEnd"/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листа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необходимо предоставить в сектор по опеке и попечительству муниципалитета для приобщения к личному делу подопечного.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2) В соответствии со ст. 33 ФЕДЕРАЛЬНОГО ЗАКОНА от 02.10.2007 </w:t>
      </w:r>
      <w:r w:rsidRPr="002F1E36">
        <w:rPr>
          <w:rFonts w:ascii="Times New Roman" w:eastAsia="Times New Roman" w:hAnsi="Times New Roman" w:cs="Times New Roman"/>
          <w:color w:val="333333"/>
        </w:rPr>
        <w:t>N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229-ФЗ "ОБ ИСПОЛНИТЕЛЬНОМ ПРОИЗВОДСТВЕ" исполнительные действия совершаются судебным приставом-исполнителем по месту жительства, месту пребывания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должника.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Взыскателем является гражданин, в пользу или в интересах которого, выдан исполнительный документ. Должником является гражданин, обязанный по исполнительному документу выплачивать алименты.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Таким образом, оригинал исполнительного листа о взыскании алиментов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подается взыскателем в отдел службы судебных приставов по месту жительства (по месту пребывания) должника, либо по последнему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известному месту жительства должника,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br w:type="textWrapping" w:clear="all"/>
        <w:t xml:space="preserve">В соответствии со ст. 429 </w:t>
      </w:r>
      <w:proofErr w:type="gramStart"/>
      <w:r w:rsidRPr="002F1E36">
        <w:rPr>
          <w:rFonts w:ascii="Times New Roman" w:eastAsia="Times New Roman" w:hAnsi="Times New Roman" w:cs="Times New Roman"/>
          <w:color w:val="333333"/>
          <w:lang w:val="ru-RU"/>
        </w:rPr>
        <w:t>Гражданского</w:t>
      </w:r>
      <w:proofErr w:type="gramEnd"/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процессуального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кодекса РФ по каждому решению суда выдается только один исполнительный лист.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С целью предотвращения утери исполнительного листа необходимо предварительно сделать копию и поставить отметку службы </w:t>
      </w:r>
      <w:proofErr w:type="spellStart"/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судебныхприставов</w:t>
      </w:r>
      <w:proofErr w:type="spellEnd"/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о приеме исполнительного листа непосредственно на его копии.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>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Копию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исполнительного листа с отметкой службы судебных приставов о приеме необходимо предоставить в сектор по опеке </w:t>
      </w:r>
      <w:r w:rsidR="0015013C"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и попечительству 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для приобщения к личному делу подопечного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3) 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подать заявление об изменении порядка и способа исполнения решения суда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  <w:r w:rsidRPr="002F1E36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>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 Копию определения суда о замене взыскателя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необходимо предоставить в сектор по</w:t>
      </w:r>
      <w:r w:rsidRPr="002F1E36">
        <w:rPr>
          <w:rFonts w:ascii="Times New Roman" w:eastAsia="Times New Roman" w:hAnsi="Times New Roman" w:cs="Times New Roman"/>
          <w:color w:val="333333"/>
          <w:u w:val="single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опеке и попечительству</w:t>
      </w:r>
      <w:r w:rsidR="0015013C"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для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приобщения к личному делу подопечного.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4) 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Копию данного постановления необходимо предоставить в сектор по опеке и попечительству</w:t>
      </w:r>
      <w:r w:rsidR="0015013C"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для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br/>
        <w:t>приобщения к личному делу подопечного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proofErr w:type="gramStart"/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5) Необходимо знать, что в соответствии со ст. 50 ФЕДЕРАЛЬНОГО ЗАКОНА от 02.10.2007 </w:t>
      </w:r>
      <w:r w:rsidRPr="002F1E36">
        <w:rPr>
          <w:rFonts w:ascii="Times New Roman" w:eastAsia="Times New Roman" w:hAnsi="Times New Roman" w:cs="Times New Roman"/>
          <w:color w:val="333333"/>
        </w:rPr>
        <w:t>N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229-ФЗ "ОБ ИСПОЛНИТЕЛЬНОМ ПРОИЗВОДСТВЕ"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lastRenderedPageBreak/>
        <w:t>устные и письменные объяснения в процессе совершения исполнительных действий, приводить свои доводы по всем</w:t>
      </w:r>
      <w:proofErr w:type="gramEnd"/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вопросам,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br/>
        <w:t>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6) По запросу стороны по исполнительному производству судебный пристав-исполнитель выносит постановление о расчете задолженности по алиментам. По мере необходимости, в соответствии с планом по защите прав ребенка,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копию постановления о расчете задолженности по алиментам необходимо предоставлять в личное дело подопечного в с</w:t>
      </w:r>
      <w:r w:rsidR="0015013C"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ектор по опеке и попечительству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</w:rPr>
        <w:t>II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 Длительное время не поступают алименты</w:t>
      </w:r>
      <w:r w:rsidRPr="002F1E36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>—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что делать?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Копию данного постановления необходимо предоставить в сектор по опеке и попечительству для приобщения к личному делу</w:t>
      </w:r>
      <w:r w:rsidRPr="002F1E36">
        <w:rPr>
          <w:rFonts w:ascii="Times New Roman" w:eastAsia="Times New Roman" w:hAnsi="Times New Roman" w:cs="Times New Roman"/>
          <w:color w:val="333333"/>
          <w:u w:val="single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подопечного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2) В случае если судебный пристав-исполнитель не может найти доход или имущество должника.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В соответствии со ст. 67 ФЕДЕРАЛЬНОГО ЗАКОНА от 02.10.2007 </w:t>
      </w:r>
      <w:r w:rsidRPr="002F1E36">
        <w:rPr>
          <w:rFonts w:ascii="Times New Roman" w:eastAsia="Times New Roman" w:hAnsi="Times New Roman" w:cs="Times New Roman"/>
          <w:color w:val="333333"/>
        </w:rPr>
        <w:t>N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229-ФЗ "ОБ ИСПОЛНИТЕЛЬНОМ ПРОИЗВОДСТВЕ"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о</w:t>
      </w:r>
      <w:r w:rsidRPr="002F1E36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временном ограничении на выезд должника из Российской Федерации. </w:t>
      </w:r>
      <w:proofErr w:type="gramStart"/>
      <w:r w:rsidRPr="002F1E36">
        <w:rPr>
          <w:rFonts w:ascii="Times New Roman" w:eastAsia="Times New Roman" w:hAnsi="Times New Roman" w:cs="Times New Roman"/>
          <w:color w:val="333333"/>
          <w:lang w:val="ru-RU"/>
        </w:rPr>
        <w:t>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Копию постановления о </w:t>
      </w:r>
      <w:proofErr w:type="gramStart"/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временном</w:t>
      </w:r>
      <w:proofErr w:type="gramEnd"/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ограничений на выезд должника из Российской Федерации необходимо предоставить в сектор по опеке и попечительству для приобщения к личному делу подопечного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Кроме того, законодательством Российской Федерации предусмотрена уголовная ответственность должников за злостное уклонение от уплаты алиментов.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Таким образом, в случае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ответственности.</w:t>
      </w:r>
      <w:r w:rsidRPr="002F1E36">
        <w:rPr>
          <w:rFonts w:ascii="Times New Roman" w:eastAsia="Times New Roman" w:hAnsi="Times New Roman" w:cs="Times New Roman"/>
          <w:color w:val="333333"/>
        </w:rPr>
        <w:t> 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Копию указанного заявления с отметкой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</w:rPr>
        <w:t> </w:t>
      </w:r>
      <w:proofErr w:type="spellStart"/>
      <w:r w:rsidRPr="002F1E36">
        <w:rPr>
          <w:rFonts w:ascii="Times New Roman" w:eastAsia="Times New Roman" w:hAnsi="Times New Roman" w:cs="Times New Roman"/>
          <w:color w:val="333333"/>
          <w:u w:val="single"/>
          <w:lang w:val="ru-RU"/>
        </w:rPr>
        <w:t>о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принятии</w:t>
      </w:r>
      <w:proofErr w:type="spellEnd"/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службой судебных приставов необходимо предоставить в сектор по опеке и попечительству для приобщения к личному делу подопечного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Ш. Обжалование действий (бездействий) судебных приставов-исполнителей.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proofErr w:type="gramStart"/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В соответствии со ст. 121 ФЕДЕРАЛЬНОГО ЗАКОНА от 02.10.2007 </w:t>
      </w:r>
      <w:r w:rsidRPr="002F1E36">
        <w:rPr>
          <w:rFonts w:ascii="Times New Roman" w:eastAsia="Times New Roman" w:hAnsi="Times New Roman" w:cs="Times New Roman"/>
          <w:color w:val="333333"/>
        </w:rPr>
        <w:t>N</w:t>
      </w:r>
      <w:r w:rsidRPr="002F1E36">
        <w:rPr>
          <w:rFonts w:ascii="Times New Roman" w:eastAsia="Times New Roman" w:hAnsi="Times New Roman" w:cs="Times New Roman"/>
          <w:color w:val="333333"/>
          <w:lang w:val="ru-RU"/>
        </w:rPr>
        <w:t xml:space="preserve"> 229-ФЗ "ОБ ИСПОЛНИТЕЛЬНОМ ПРОИЗВОДСТВЕ"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color w:val="333333"/>
          <w:lang w:val="ru-RU"/>
        </w:rPr>
        <w:t>Таким образом, в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</w:t>
      </w:r>
    </w:p>
    <w:p w:rsidR="009C753A" w:rsidRPr="002F1E36" w:rsidRDefault="009C753A" w:rsidP="009C7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Копию указанной жалобы с отметкой о принятии службой судебных приставов необходимо предоставить </w:t>
      </w:r>
      <w:proofErr w:type="gramStart"/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>в</w:t>
      </w:r>
      <w:proofErr w:type="gramEnd"/>
      <w:r w:rsidRPr="002F1E36">
        <w:rPr>
          <w:rFonts w:ascii="Times New Roman" w:eastAsia="Times New Roman" w:hAnsi="Times New Roman" w:cs="Times New Roman"/>
          <w:b/>
          <w:bCs/>
          <w:color w:val="333333"/>
          <w:u w:val="single"/>
          <w:lang w:val="ru-RU"/>
        </w:rPr>
        <w:t xml:space="preserve"> сектор по опеке и попечительству  для приобщения к личному делу подопечного</w:t>
      </w:r>
      <w:r w:rsidRPr="002F1E36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.</w:t>
      </w:r>
    </w:p>
    <w:p w:rsidR="00FB49B4" w:rsidRPr="002F1E36" w:rsidRDefault="00FB49B4" w:rsidP="009C753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FB49B4" w:rsidRPr="002F1E36" w:rsidSect="002F1E36">
      <w:pgSz w:w="12240" w:h="15840"/>
      <w:pgMar w:top="450" w:right="630" w:bottom="54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753A"/>
    <w:rsid w:val="0015013C"/>
    <w:rsid w:val="002701CF"/>
    <w:rsid w:val="002F1E36"/>
    <w:rsid w:val="009C753A"/>
    <w:rsid w:val="00FB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CF"/>
  </w:style>
  <w:style w:type="paragraph" w:styleId="1">
    <w:name w:val="heading 1"/>
    <w:basedOn w:val="a"/>
    <w:link w:val="10"/>
    <w:uiPriority w:val="9"/>
    <w:qFormat/>
    <w:rsid w:val="009C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7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1471</Words>
  <Characters>8389</Characters>
  <Application>Microsoft Office Word</Application>
  <DocSecurity>0</DocSecurity>
  <Lines>69</Lines>
  <Paragraphs>19</Paragraphs>
  <ScaleCrop>false</ScaleCrop>
  <Company>OFFIS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2018-08-24T04:58:00Z</cp:lastPrinted>
  <dcterms:created xsi:type="dcterms:W3CDTF">2018-08-24T04:56:00Z</dcterms:created>
  <dcterms:modified xsi:type="dcterms:W3CDTF">2018-08-24T05:09:00Z</dcterms:modified>
</cp:coreProperties>
</file>